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EF" w:rsidRDefault="00616DEF" w:rsidP="00FF223D">
      <w:pPr>
        <w:pStyle w:val="Heading2"/>
        <w:rPr>
          <w:rFonts w:asciiTheme="minorHAnsi" w:hAnsiTheme="minorHAnsi"/>
          <w:sz w:val="32"/>
          <w:szCs w:val="32"/>
        </w:rPr>
      </w:pPr>
    </w:p>
    <w:p w:rsidR="00B00F50" w:rsidRPr="00556680" w:rsidRDefault="00B00F50" w:rsidP="00FF223D">
      <w:pPr>
        <w:pStyle w:val="Heading2"/>
        <w:rPr>
          <w:rFonts w:asciiTheme="minorHAnsi" w:hAnsiTheme="minorHAnsi"/>
          <w:sz w:val="32"/>
          <w:szCs w:val="32"/>
        </w:rPr>
      </w:pPr>
      <w:r w:rsidRPr="00556680">
        <w:rPr>
          <w:rFonts w:asciiTheme="minorHAnsi" w:hAnsiTheme="minorHAnsi"/>
          <w:sz w:val="32"/>
          <w:szCs w:val="32"/>
        </w:rPr>
        <w:t>Guidelines</w:t>
      </w:r>
    </w:p>
    <w:p w:rsidR="00B00F50" w:rsidRPr="00B00F50" w:rsidRDefault="00B00F50" w:rsidP="00FF22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0F50">
        <w:rPr>
          <w:rFonts w:asciiTheme="minorHAnsi" w:hAnsiTheme="minorHAnsi"/>
          <w:sz w:val="22"/>
          <w:szCs w:val="22"/>
        </w:rPr>
        <w:t xml:space="preserve">Sigma Xi continues to explore the range of program opportunities that </w:t>
      </w:r>
      <w:r w:rsidR="002936E7">
        <w:rPr>
          <w:rFonts w:asciiTheme="minorHAnsi" w:hAnsiTheme="minorHAnsi"/>
          <w:sz w:val="22"/>
          <w:szCs w:val="22"/>
        </w:rPr>
        <w:t>improve</w:t>
      </w:r>
      <w:r w:rsidRPr="00B00F50">
        <w:rPr>
          <w:rFonts w:asciiTheme="minorHAnsi" w:hAnsiTheme="minorHAnsi"/>
          <w:sz w:val="22"/>
          <w:szCs w:val="22"/>
        </w:rPr>
        <w:t xml:space="preserve"> science and mathematics education. </w:t>
      </w:r>
      <w:r w:rsidR="004557DF">
        <w:rPr>
          <w:rFonts w:asciiTheme="minorHAnsi" w:hAnsiTheme="minorHAnsi"/>
          <w:sz w:val="22"/>
          <w:szCs w:val="22"/>
        </w:rPr>
        <w:t>Sigma Xi</w:t>
      </w:r>
      <w:r w:rsidRPr="00B00F50">
        <w:rPr>
          <w:rFonts w:asciiTheme="minorHAnsi" w:hAnsiTheme="minorHAnsi"/>
          <w:sz w:val="22"/>
          <w:szCs w:val="22"/>
        </w:rPr>
        <w:t xml:space="preserve"> seeks to help science education in ways that are appropriate to its philosophy, membership, and resources; it can achieve much by building on the knowledge and enthusiasm of its chapters. </w:t>
      </w:r>
      <w:r w:rsidR="00BC3E65">
        <w:rPr>
          <w:rFonts w:asciiTheme="minorHAnsi" w:hAnsiTheme="minorHAnsi"/>
          <w:sz w:val="22"/>
          <w:szCs w:val="22"/>
        </w:rPr>
        <w:t xml:space="preserve"> </w:t>
      </w:r>
    </w:p>
    <w:p w:rsidR="00556680" w:rsidRDefault="00556680" w:rsidP="00FF22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00F50" w:rsidRPr="00B00F50" w:rsidRDefault="00B00F50" w:rsidP="00FF22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0F50">
        <w:rPr>
          <w:rFonts w:asciiTheme="minorHAnsi" w:hAnsiTheme="minorHAnsi"/>
          <w:sz w:val="22"/>
          <w:szCs w:val="22"/>
        </w:rPr>
        <w:t>Chapters are invited to submit applications for grants to support science education projects. The basic policy of Sigma Xi's support is to provide "seed" money to initiate innovative programs; matching support from other resources greatly enhances the priority of a grant application for the limited funds that are available. Financial support normally is for one time only to assist the initiation of new projects. </w:t>
      </w:r>
      <w:r w:rsidRPr="00B00F50">
        <w:rPr>
          <w:rStyle w:val="Strong"/>
          <w:rFonts w:asciiTheme="minorHAnsi" w:hAnsiTheme="minorHAnsi"/>
          <w:sz w:val="22"/>
          <w:szCs w:val="22"/>
        </w:rPr>
        <w:t>The amount of each grant is $2,000</w:t>
      </w:r>
      <w:r w:rsidRPr="00FF223D">
        <w:rPr>
          <w:rStyle w:val="Strong"/>
          <w:rFonts w:asciiTheme="minorHAnsi" w:hAnsiTheme="minorHAnsi"/>
          <w:sz w:val="22"/>
          <w:szCs w:val="22"/>
        </w:rPr>
        <w:t xml:space="preserve">. </w:t>
      </w:r>
      <w:r w:rsidRPr="00FF223D">
        <w:rPr>
          <w:rStyle w:val="Strong"/>
          <w:rFonts w:asciiTheme="minorHAnsi" w:hAnsiTheme="minorHAnsi"/>
          <w:sz w:val="22"/>
          <w:szCs w:val="22"/>
          <w:u w:val="single"/>
        </w:rPr>
        <w:t>Applica</w:t>
      </w:r>
      <w:r w:rsidR="00556680" w:rsidRPr="00FF223D">
        <w:rPr>
          <w:rStyle w:val="Strong"/>
          <w:rFonts w:asciiTheme="minorHAnsi" w:hAnsiTheme="minorHAnsi"/>
          <w:sz w:val="22"/>
          <w:szCs w:val="22"/>
          <w:u w:val="single"/>
        </w:rPr>
        <w:t>tion deadline</w:t>
      </w:r>
      <w:r w:rsidRPr="00FF223D">
        <w:rPr>
          <w:rStyle w:val="Strong"/>
          <w:rFonts w:asciiTheme="minorHAnsi" w:hAnsiTheme="minorHAnsi"/>
          <w:sz w:val="22"/>
          <w:szCs w:val="22"/>
          <w:u w:val="single"/>
        </w:rPr>
        <w:t xml:space="preserve"> for proposals </w:t>
      </w:r>
      <w:r w:rsidR="00FF223D">
        <w:rPr>
          <w:rStyle w:val="Strong"/>
          <w:rFonts w:asciiTheme="minorHAnsi" w:hAnsiTheme="minorHAnsi"/>
          <w:sz w:val="22"/>
          <w:szCs w:val="22"/>
          <w:u w:val="single"/>
        </w:rPr>
        <w:t xml:space="preserve">is </w:t>
      </w:r>
      <w:r w:rsidR="00616DEF">
        <w:rPr>
          <w:rStyle w:val="Strong"/>
          <w:rFonts w:asciiTheme="minorHAnsi" w:hAnsiTheme="minorHAnsi"/>
          <w:sz w:val="22"/>
          <w:szCs w:val="22"/>
          <w:u w:val="single"/>
        </w:rPr>
        <w:t>March 1, annually</w:t>
      </w:r>
      <w:r w:rsidR="00556680">
        <w:rPr>
          <w:rStyle w:val="Strong"/>
          <w:rFonts w:asciiTheme="minorHAnsi" w:hAnsiTheme="minorHAnsi"/>
          <w:sz w:val="22"/>
          <w:szCs w:val="22"/>
        </w:rPr>
        <w:t xml:space="preserve">. </w:t>
      </w:r>
    </w:p>
    <w:p w:rsidR="009719BF" w:rsidRDefault="009719BF" w:rsidP="00FF22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00F50" w:rsidRPr="00B00F50" w:rsidRDefault="00B00F50" w:rsidP="00FF223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00F50">
        <w:rPr>
          <w:rFonts w:asciiTheme="minorHAnsi" w:hAnsiTheme="minorHAnsi"/>
          <w:sz w:val="22"/>
          <w:szCs w:val="22"/>
        </w:rPr>
        <w:t>In considering applications, the evaluation process will look for projects that align with one or more of the following principles:</w:t>
      </w:r>
    </w:p>
    <w:p w:rsidR="00B00F50" w:rsidRPr="00B00F50" w:rsidRDefault="00B00F50" w:rsidP="00FF223D">
      <w:pPr>
        <w:numPr>
          <w:ilvl w:val="0"/>
          <w:numId w:val="24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Benefit the Society as a whole,</w:t>
      </w:r>
    </w:p>
    <w:p w:rsidR="00B00F50" w:rsidRPr="00B00F50" w:rsidRDefault="00B00F50" w:rsidP="00FF223D">
      <w:pPr>
        <w:numPr>
          <w:ilvl w:val="0"/>
          <w:numId w:val="24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Provide chapter benefits and opportunities,</w:t>
      </w:r>
    </w:p>
    <w:p w:rsidR="00B00F50" w:rsidRPr="00B00F50" w:rsidRDefault="00B00F50" w:rsidP="00FF223D">
      <w:pPr>
        <w:numPr>
          <w:ilvl w:val="0"/>
          <w:numId w:val="24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Use research-, evaluation-, and/or data-based design and decision making,</w:t>
      </w:r>
    </w:p>
    <w:p w:rsidR="00B00F50" w:rsidRPr="00B00F50" w:rsidRDefault="00B00F50" w:rsidP="00FF223D">
      <w:pPr>
        <w:numPr>
          <w:ilvl w:val="0"/>
          <w:numId w:val="24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Engage stakeholders in project design,</w:t>
      </w:r>
    </w:p>
    <w:p w:rsidR="00B00F50" w:rsidRPr="00B00F50" w:rsidRDefault="00B00F50" w:rsidP="00FF223D">
      <w:pPr>
        <w:numPr>
          <w:ilvl w:val="0"/>
          <w:numId w:val="24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Foster collaboration among projects and organizations with similar interests and serve as a leader in initiating these collaborations when appropriate.</w:t>
      </w:r>
    </w:p>
    <w:p w:rsidR="00B00F50" w:rsidRPr="00B00F50" w:rsidRDefault="00B00F50" w:rsidP="00FF223D">
      <w:pPr>
        <w:numPr>
          <w:ilvl w:val="0"/>
          <w:numId w:val="24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Pilot projects that may be the basis for continued support by NSF or other foundations</w:t>
      </w:r>
    </w:p>
    <w:p w:rsidR="009719BF" w:rsidRDefault="009719BF" w:rsidP="00FF223D">
      <w:pPr>
        <w:rPr>
          <w:rFonts w:asciiTheme="minorHAnsi" w:hAnsiTheme="minorHAnsi"/>
        </w:rPr>
      </w:pPr>
    </w:p>
    <w:p w:rsidR="00B00F50" w:rsidRPr="00B00F50" w:rsidRDefault="00B00F50" w:rsidP="00FF223D">
      <w:pPr>
        <w:rPr>
          <w:rFonts w:asciiTheme="minorHAnsi" w:hAnsiTheme="minorHAnsi"/>
        </w:rPr>
      </w:pPr>
      <w:r w:rsidRPr="00B00F50">
        <w:rPr>
          <w:rFonts w:asciiTheme="minorHAnsi" w:hAnsiTheme="minorHAnsi"/>
        </w:rPr>
        <w:t xml:space="preserve">Priority will be given to projects that align with one or more of the following themes: </w:t>
      </w:r>
    </w:p>
    <w:p w:rsidR="00B00F50" w:rsidRPr="00B00F50" w:rsidRDefault="00B00F50" w:rsidP="00FF223D">
      <w:pPr>
        <w:numPr>
          <w:ilvl w:val="0"/>
          <w:numId w:val="25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Improve the quality of STEM education broadly defined,</w:t>
      </w:r>
    </w:p>
    <w:p w:rsidR="00B00F50" w:rsidRPr="00B00F50" w:rsidRDefault="00B00F50" w:rsidP="00FF223D">
      <w:pPr>
        <w:numPr>
          <w:ilvl w:val="0"/>
          <w:numId w:val="25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Support the professional development of scientists and engineers throughout their careers,</w:t>
      </w:r>
    </w:p>
    <w:p w:rsidR="00B00F50" w:rsidRPr="00B00F50" w:rsidRDefault="00B00F50" w:rsidP="00FF223D">
      <w:pPr>
        <w:numPr>
          <w:ilvl w:val="0"/>
          <w:numId w:val="25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Enhance public understanding of science through continuing opportunities for education,</w:t>
      </w:r>
    </w:p>
    <w:p w:rsidR="00B00F50" w:rsidRPr="00B00F50" w:rsidRDefault="00B00F50" w:rsidP="00FF223D">
      <w:pPr>
        <w:numPr>
          <w:ilvl w:val="0"/>
          <w:numId w:val="25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Develop the science and engineering workforce, or</w:t>
      </w:r>
    </w:p>
    <w:p w:rsidR="00B00F50" w:rsidRPr="00B00F50" w:rsidRDefault="00B00F50" w:rsidP="00FF223D">
      <w:pPr>
        <w:numPr>
          <w:ilvl w:val="0"/>
          <w:numId w:val="25"/>
        </w:numPr>
        <w:rPr>
          <w:rFonts w:asciiTheme="minorHAnsi" w:hAnsiTheme="minorHAnsi"/>
        </w:rPr>
      </w:pPr>
      <w:r w:rsidRPr="00B00F50">
        <w:rPr>
          <w:rFonts w:asciiTheme="minorHAnsi" w:hAnsiTheme="minorHAnsi"/>
        </w:rPr>
        <w:t>Contribute to civic discourse including issues of science and engineering education by enhancing the ability of Sigma Xi members to participate in such discourse.</w:t>
      </w:r>
    </w:p>
    <w:p w:rsidR="00E31DC5" w:rsidRDefault="00E31DC5" w:rsidP="00FF223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16DEF" w:rsidRDefault="00616DEF" w:rsidP="00FF223D">
      <w:pPr>
        <w:pStyle w:val="Heading2"/>
        <w:rPr>
          <w:rFonts w:asciiTheme="minorHAnsi" w:hAnsiTheme="minorHAnsi"/>
          <w:sz w:val="32"/>
          <w:szCs w:val="32"/>
        </w:rPr>
      </w:pPr>
    </w:p>
    <w:p w:rsidR="00E31DC5" w:rsidRPr="00556680" w:rsidRDefault="00E31DC5" w:rsidP="00FF223D">
      <w:pPr>
        <w:pStyle w:val="Heading2"/>
        <w:rPr>
          <w:rFonts w:asciiTheme="minorHAnsi" w:hAnsiTheme="minorHAnsi"/>
          <w:sz w:val="32"/>
          <w:szCs w:val="32"/>
        </w:rPr>
      </w:pPr>
      <w:r w:rsidRPr="00556680">
        <w:rPr>
          <w:rFonts w:asciiTheme="minorHAnsi" w:hAnsiTheme="minorHAnsi"/>
          <w:sz w:val="32"/>
          <w:szCs w:val="32"/>
        </w:rPr>
        <w:t>Application Form</w:t>
      </w:r>
    </w:p>
    <w:p w:rsidR="00E31DC5" w:rsidRPr="00CC6436" w:rsidRDefault="00E31DC5" w:rsidP="00FF223D">
      <w:r w:rsidRPr="00CC6436">
        <w:t>Please complete all information and provide as much detail as possible</w:t>
      </w:r>
      <w:r w:rsidR="00616DEF">
        <w:t>. Please</w:t>
      </w:r>
      <w:r w:rsidRPr="00CC6436">
        <w:t xml:space="preserve"> </w:t>
      </w:r>
      <w:r w:rsidR="00BC3E65">
        <w:t>email</w:t>
      </w:r>
      <w:r w:rsidRPr="00CC6436">
        <w:t xml:space="preserve"> completed application, with the </w:t>
      </w:r>
      <w:r w:rsidR="00616DEF">
        <w:t>subject line</w:t>
      </w:r>
      <w:r w:rsidRPr="00CC6436">
        <w:t xml:space="preserve"> “SMEE Grant Application,” to </w:t>
      </w:r>
      <w:hyperlink r:id="rId9" w:history="1">
        <w:r w:rsidR="00616DEF" w:rsidRPr="003C363E">
          <w:rPr>
            <w:rStyle w:val="Hyperlink"/>
          </w:rPr>
          <w:t>chapters@sigmaxi.org</w:t>
        </w:r>
      </w:hyperlink>
      <w:r w:rsidRPr="00CC6436">
        <w:t xml:space="preserve">. </w:t>
      </w:r>
    </w:p>
    <w:p w:rsidR="00DE014B" w:rsidRDefault="00DE014B" w:rsidP="00FF223D">
      <w:pPr>
        <w:spacing w:line="400" w:lineRule="exact"/>
      </w:pPr>
    </w:p>
    <w:p w:rsidR="00E31DC5" w:rsidRPr="00CC6436" w:rsidRDefault="00E31DC5" w:rsidP="00FF223D">
      <w:pPr>
        <w:spacing w:line="400" w:lineRule="exact"/>
      </w:pPr>
      <w:r w:rsidRPr="00CC6436">
        <w:t>Project</w:t>
      </w:r>
      <w:r w:rsidR="00DE014B">
        <w:t xml:space="preserve"> Title</w:t>
      </w:r>
      <w:bookmarkStart w:id="0" w:name="_GoBack"/>
      <w:bookmarkEnd w:id="0"/>
      <w:r w:rsidRPr="00CC6436">
        <w:t xml:space="preserve">: </w:t>
      </w:r>
    </w:p>
    <w:p w:rsidR="00E31DC5" w:rsidRPr="00CC6436" w:rsidRDefault="00E31DC5" w:rsidP="00FF223D">
      <w:pPr>
        <w:spacing w:line="400" w:lineRule="exact"/>
      </w:pPr>
      <w:r w:rsidRPr="00CC6436">
        <w:t xml:space="preserve">Chapter Number: </w:t>
      </w:r>
    </w:p>
    <w:p w:rsidR="00E31DC5" w:rsidRPr="00CC6436" w:rsidRDefault="00E31DC5" w:rsidP="00FF223D">
      <w:pPr>
        <w:spacing w:line="400" w:lineRule="exact"/>
      </w:pPr>
      <w:r w:rsidRPr="00CC6436">
        <w:t xml:space="preserve">Chapter Name: </w:t>
      </w:r>
    </w:p>
    <w:p w:rsidR="00E31DC5" w:rsidRPr="00CC6436" w:rsidRDefault="00E31DC5" w:rsidP="00FF223D">
      <w:pPr>
        <w:spacing w:line="400" w:lineRule="exact"/>
      </w:pPr>
      <w:r>
        <w:t xml:space="preserve">Project Begins:                            </w:t>
      </w:r>
      <w:r w:rsidRPr="00CC6436">
        <w:t xml:space="preserve"> Project Ends</w:t>
      </w:r>
      <w:r>
        <w:t>:</w:t>
      </w:r>
      <w:r w:rsidRPr="00CC6436">
        <w:t xml:space="preserve"> </w:t>
      </w:r>
    </w:p>
    <w:p w:rsidR="00E31DC5" w:rsidRPr="00CC6436" w:rsidRDefault="00E31DC5" w:rsidP="00FF223D">
      <w:pPr>
        <w:spacing w:line="400" w:lineRule="exact"/>
      </w:pPr>
      <w:r w:rsidRPr="00CC6436">
        <w:t xml:space="preserve">Project Director: </w:t>
      </w:r>
    </w:p>
    <w:p w:rsidR="00E31DC5" w:rsidRPr="00CC6436" w:rsidRDefault="00E31DC5" w:rsidP="00FF223D">
      <w:pPr>
        <w:spacing w:line="400" w:lineRule="exact"/>
      </w:pPr>
      <w:r w:rsidRPr="00CC6436">
        <w:t xml:space="preserve">Project Address: </w:t>
      </w:r>
    </w:p>
    <w:p w:rsidR="00E31DC5" w:rsidRDefault="00E31DC5" w:rsidP="00FF223D">
      <w:pPr>
        <w:spacing w:line="400" w:lineRule="exact"/>
      </w:pPr>
      <w:r w:rsidRPr="00CC6436">
        <w:t xml:space="preserve">City: </w:t>
      </w:r>
      <w:r>
        <w:t xml:space="preserve">                           </w:t>
      </w:r>
      <w:r w:rsidRPr="00CC6436">
        <w:t>State:</w:t>
      </w:r>
      <w:r>
        <w:t xml:space="preserve">                    </w:t>
      </w:r>
      <w:r w:rsidRPr="00CC6436">
        <w:t xml:space="preserve">Zip/Postal Code: </w:t>
      </w:r>
      <w:r>
        <w:t xml:space="preserve">                             </w:t>
      </w:r>
      <w:r w:rsidRPr="00CC6436">
        <w:t xml:space="preserve">Country: </w:t>
      </w:r>
    </w:p>
    <w:p w:rsidR="00E31DC5" w:rsidRPr="00CC6436" w:rsidRDefault="00E31DC5" w:rsidP="00FF223D">
      <w:pPr>
        <w:spacing w:line="400" w:lineRule="exact"/>
      </w:pPr>
      <w:r w:rsidRPr="00CC6436">
        <w:t xml:space="preserve">Number of participants involved: </w:t>
      </w:r>
    </w:p>
    <w:p w:rsidR="00E31DC5" w:rsidRPr="00CC6436" w:rsidRDefault="00E31DC5" w:rsidP="00FF223D">
      <w:pPr>
        <w:spacing w:line="400" w:lineRule="exact"/>
      </w:pPr>
      <w:r w:rsidRPr="00CC6436">
        <w:t xml:space="preserve">Daytime Telephone: </w:t>
      </w:r>
    </w:p>
    <w:p w:rsidR="00E31DC5" w:rsidRPr="00CC6436" w:rsidRDefault="00E31DC5" w:rsidP="00FF223D">
      <w:pPr>
        <w:spacing w:line="400" w:lineRule="exact"/>
      </w:pPr>
      <w:r w:rsidRPr="00CC6436">
        <w:t xml:space="preserve">E-mail: </w:t>
      </w:r>
    </w:p>
    <w:p w:rsidR="00E31DC5" w:rsidRPr="00CC6436" w:rsidRDefault="00E31DC5" w:rsidP="00FF223D">
      <w:pPr>
        <w:spacing w:line="400" w:lineRule="exact"/>
      </w:pPr>
      <w:r w:rsidRPr="00CC6436">
        <w:t xml:space="preserve">Name of Chapter Officer: </w:t>
      </w:r>
    </w:p>
    <w:p w:rsidR="00E31DC5" w:rsidRPr="00CC6436" w:rsidRDefault="00E31DC5" w:rsidP="00FF223D"/>
    <w:p w:rsidR="00E31DC5" w:rsidRPr="00CC6436" w:rsidRDefault="00E31DC5" w:rsidP="00FF223D">
      <w:r>
        <w:t>__</w:t>
      </w:r>
      <w:r w:rsidRPr="00CC6436">
        <w:t xml:space="preserve">President    </w:t>
      </w:r>
      <w:r>
        <w:t>___ President-E</w:t>
      </w:r>
      <w:r w:rsidRPr="00CC6436">
        <w:t>lect</w:t>
      </w:r>
      <w:r>
        <w:t xml:space="preserve"> or Vice President</w:t>
      </w:r>
      <w:r w:rsidRPr="00CC6436">
        <w:t xml:space="preserve">   </w:t>
      </w:r>
      <w:r>
        <w:t>___</w:t>
      </w:r>
      <w:r w:rsidRPr="00CC6436">
        <w:t xml:space="preserve">Secretary    </w:t>
      </w:r>
      <w:r>
        <w:t>___</w:t>
      </w:r>
      <w:r w:rsidRPr="00CC6436">
        <w:t>Treasurer</w:t>
      </w:r>
    </w:p>
    <w:p w:rsidR="00E31DC5" w:rsidRPr="00CC6436" w:rsidRDefault="00E31DC5" w:rsidP="00FF223D"/>
    <w:p w:rsidR="00E31DC5" w:rsidRPr="00CC6436" w:rsidRDefault="00E31DC5" w:rsidP="00FF223D">
      <w:r w:rsidRPr="00CC6436">
        <w:t>Signature of Chapter Officer: ____________________________________________________</w:t>
      </w:r>
    </w:p>
    <w:p w:rsidR="00E31DC5" w:rsidRPr="00CC6436" w:rsidRDefault="00E31DC5" w:rsidP="00FF223D"/>
    <w:p w:rsidR="00E31DC5" w:rsidRPr="00E31DC5" w:rsidRDefault="00E31DC5" w:rsidP="00FF223D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31DC5">
        <w:rPr>
          <w:rFonts w:ascii="Calibri" w:hAnsi="Calibri"/>
          <w:sz w:val="22"/>
          <w:szCs w:val="22"/>
        </w:rPr>
        <w:t>Project Summary</w:t>
      </w:r>
    </w:p>
    <w:p w:rsidR="00E31DC5" w:rsidRDefault="00E31DC5" w:rsidP="00FF223D"/>
    <w:p w:rsidR="00E31DC5" w:rsidRPr="00CC6436" w:rsidRDefault="00E31DC5" w:rsidP="00FF223D">
      <w:r w:rsidRPr="00CC6436">
        <w:t>Describe the purpose, objectives, activities, and evaluation procedures of the project.  Evaluation procedures should capture information sufficient to judge whether the project objectives were accomplished.</w:t>
      </w:r>
    </w:p>
    <w:p w:rsidR="00E31DC5" w:rsidRDefault="00E31DC5" w:rsidP="00FF223D">
      <w:pPr>
        <w:spacing w:after="200" w:line="276" w:lineRule="auto"/>
        <w:rPr>
          <w:rFonts w:eastAsia="Times New Roman"/>
          <w:b/>
          <w:bCs/>
        </w:rPr>
      </w:pPr>
      <w:r>
        <w:br w:type="page"/>
      </w:r>
    </w:p>
    <w:p w:rsidR="00616DEF" w:rsidRDefault="00616DEF" w:rsidP="00FF223D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31DC5" w:rsidRPr="00E31DC5" w:rsidRDefault="00E31DC5" w:rsidP="00FF223D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31DC5">
        <w:rPr>
          <w:rFonts w:ascii="Calibri" w:hAnsi="Calibri"/>
          <w:sz w:val="22"/>
          <w:szCs w:val="22"/>
        </w:rPr>
        <w:t>Project Information</w:t>
      </w:r>
    </w:p>
    <w:p w:rsidR="00E31DC5" w:rsidRPr="00CC6436" w:rsidRDefault="00E31DC5" w:rsidP="00FF223D"/>
    <w:p w:rsidR="00E31DC5" w:rsidRPr="00CC6436" w:rsidRDefault="00E31DC5" w:rsidP="00FF223D">
      <w:pPr>
        <w:numPr>
          <w:ilvl w:val="0"/>
          <w:numId w:val="26"/>
        </w:numPr>
        <w:tabs>
          <w:tab w:val="clear" w:pos="360"/>
        </w:tabs>
        <w:ind w:left="720" w:hanging="720"/>
      </w:pPr>
      <w:r w:rsidRPr="00CC6436">
        <w:t>Indicate the alignment, if any, of this project with Sigma Xi education principles or themes.</w:t>
      </w:r>
    </w:p>
    <w:p w:rsidR="00E31DC5" w:rsidRDefault="00E31DC5" w:rsidP="00FF223D"/>
    <w:p w:rsidR="00E31DC5" w:rsidRDefault="00E31DC5" w:rsidP="00FF223D"/>
    <w:p w:rsidR="00E31DC5" w:rsidRPr="00CC6436" w:rsidRDefault="00E31DC5" w:rsidP="00FF223D"/>
    <w:p w:rsidR="00E31DC5" w:rsidRPr="00CC6436" w:rsidRDefault="00E31DC5" w:rsidP="00FF223D">
      <w:pPr>
        <w:numPr>
          <w:ilvl w:val="0"/>
          <w:numId w:val="26"/>
        </w:numPr>
        <w:tabs>
          <w:tab w:val="clear" w:pos="360"/>
        </w:tabs>
        <w:ind w:left="720" w:hanging="720"/>
      </w:pPr>
      <w:r w:rsidRPr="00CC6436">
        <w:t>Indicate the purpose(s) for which Sigma Xi funds will be used.</w:t>
      </w:r>
    </w:p>
    <w:p w:rsidR="00E31DC5" w:rsidRDefault="00E31DC5" w:rsidP="00FF223D"/>
    <w:p w:rsidR="00E31DC5" w:rsidRPr="00CC6436" w:rsidRDefault="00E31DC5" w:rsidP="00FF223D"/>
    <w:p w:rsidR="00E31DC5" w:rsidRPr="00CC6436" w:rsidRDefault="00E31DC5" w:rsidP="00FF223D"/>
    <w:p w:rsidR="00E31DC5" w:rsidRDefault="00E31DC5" w:rsidP="00FF223D">
      <w:pPr>
        <w:numPr>
          <w:ilvl w:val="0"/>
          <w:numId w:val="26"/>
        </w:numPr>
        <w:tabs>
          <w:tab w:val="clear" w:pos="360"/>
        </w:tabs>
        <w:ind w:left="0" w:firstLine="0"/>
      </w:pPr>
      <w:r w:rsidRPr="00CC6436">
        <w:t xml:space="preserve">Will this project be co-sponsored? </w:t>
      </w:r>
      <w:r>
        <w:t>__</w:t>
      </w:r>
      <w:r w:rsidRPr="00CC6436">
        <w:t xml:space="preserve"> No </w:t>
      </w:r>
      <w:r>
        <w:t xml:space="preserve"> ___</w:t>
      </w:r>
      <w:r w:rsidRPr="00CC6436">
        <w:t>Yes</w:t>
      </w:r>
    </w:p>
    <w:p w:rsidR="00E31DC5" w:rsidRDefault="00E31DC5" w:rsidP="00FF223D">
      <w:pPr>
        <w:ind w:left="720"/>
      </w:pPr>
      <w:r>
        <w:t xml:space="preserve">If </w:t>
      </w:r>
      <w:proofErr w:type="gramStart"/>
      <w:r>
        <w:t>Yes</w:t>
      </w:r>
      <w:proofErr w:type="gramEnd"/>
      <w:r>
        <w:t xml:space="preserve">, indicate the nature of each sponsor’s contribution. </w:t>
      </w:r>
    </w:p>
    <w:p w:rsidR="00E31DC5" w:rsidRDefault="00E31DC5" w:rsidP="00FF223D">
      <w:pPr>
        <w:tabs>
          <w:tab w:val="num" w:pos="90"/>
        </w:tabs>
      </w:pPr>
    </w:p>
    <w:p w:rsidR="00E31DC5" w:rsidRDefault="00E31DC5" w:rsidP="00FF223D">
      <w:pPr>
        <w:tabs>
          <w:tab w:val="num" w:pos="90"/>
        </w:tabs>
      </w:pPr>
    </w:p>
    <w:p w:rsidR="00E31DC5" w:rsidRPr="00CC6436" w:rsidRDefault="00E31DC5" w:rsidP="00FF223D">
      <w:pPr>
        <w:tabs>
          <w:tab w:val="num" w:pos="90"/>
        </w:tabs>
      </w:pPr>
    </w:p>
    <w:p w:rsidR="00E31DC5" w:rsidRDefault="00E31DC5" w:rsidP="00FF223D">
      <w:pPr>
        <w:numPr>
          <w:ilvl w:val="0"/>
          <w:numId w:val="26"/>
        </w:numPr>
        <w:tabs>
          <w:tab w:val="clear" w:pos="360"/>
          <w:tab w:val="num" w:pos="-720"/>
        </w:tabs>
        <w:ind w:left="720" w:hanging="720"/>
      </w:pPr>
      <w:r w:rsidRPr="00CC6436">
        <w:t>Who, specifically, benefits from this proposed project and what is their level of involvement, if any, during implementation of the project and/or following its completion?</w:t>
      </w:r>
      <w:r w:rsidRPr="00CC6436">
        <w:br/>
      </w:r>
    </w:p>
    <w:p w:rsidR="00E31DC5" w:rsidRDefault="00E31DC5" w:rsidP="00FF223D">
      <w:pPr>
        <w:tabs>
          <w:tab w:val="num" w:pos="-720"/>
        </w:tabs>
      </w:pPr>
    </w:p>
    <w:p w:rsidR="00E31DC5" w:rsidRPr="00CC6436" w:rsidRDefault="00E31DC5" w:rsidP="00FF223D">
      <w:pPr>
        <w:tabs>
          <w:tab w:val="num" w:pos="-720"/>
        </w:tabs>
      </w:pPr>
    </w:p>
    <w:p w:rsidR="00E31DC5" w:rsidRDefault="00E31DC5" w:rsidP="00FF223D">
      <w:pPr>
        <w:numPr>
          <w:ilvl w:val="0"/>
          <w:numId w:val="26"/>
        </w:numPr>
        <w:tabs>
          <w:tab w:val="clear" w:pos="360"/>
          <w:tab w:val="num" w:pos="-720"/>
        </w:tabs>
        <w:ind w:left="0" w:firstLine="0"/>
      </w:pPr>
      <w:r w:rsidRPr="00CC6436">
        <w:t>Specifi</w:t>
      </w:r>
      <w:r>
        <w:t>cally, how will chapter members</w:t>
      </w:r>
      <w:r w:rsidRPr="00CC6436">
        <w:t xml:space="preserve"> be involved in this project?</w:t>
      </w:r>
      <w:r w:rsidRPr="00CC6436">
        <w:br/>
      </w:r>
    </w:p>
    <w:p w:rsidR="00E31DC5" w:rsidRDefault="00E31DC5" w:rsidP="00FF223D"/>
    <w:p w:rsidR="00E31DC5" w:rsidRDefault="00E31DC5" w:rsidP="00FF223D">
      <w:pPr>
        <w:pStyle w:val="ListParagraph"/>
        <w:tabs>
          <w:tab w:val="num" w:pos="-720"/>
        </w:tabs>
        <w:ind w:left="0"/>
      </w:pPr>
    </w:p>
    <w:p w:rsidR="00E31DC5" w:rsidRDefault="00E31DC5" w:rsidP="00FF223D">
      <w:pPr>
        <w:numPr>
          <w:ilvl w:val="0"/>
          <w:numId w:val="26"/>
        </w:numPr>
        <w:tabs>
          <w:tab w:val="clear" w:pos="360"/>
        </w:tabs>
        <w:ind w:left="720" w:hanging="720"/>
      </w:pPr>
      <w:r w:rsidRPr="00CC6436">
        <w:t xml:space="preserve">Indicate the </w:t>
      </w:r>
      <w:r w:rsidR="00556680">
        <w:t xml:space="preserve">overall budget for the project and provide a detailed budget justification </w:t>
      </w:r>
      <w:r w:rsidR="00FF223D">
        <w:t xml:space="preserve">with descriptions of the proposed costs </w:t>
      </w:r>
      <w:r w:rsidRPr="00CC6436">
        <w:br/>
      </w:r>
    </w:p>
    <w:p w:rsidR="00E31DC5" w:rsidRPr="00CC6436" w:rsidRDefault="00E31DC5" w:rsidP="00FF223D">
      <w:pPr>
        <w:tabs>
          <w:tab w:val="num" w:pos="0"/>
        </w:tabs>
      </w:pPr>
    </w:p>
    <w:p w:rsidR="00E31DC5" w:rsidRPr="00CC6436" w:rsidRDefault="00E31DC5" w:rsidP="00FF223D">
      <w:pPr>
        <w:numPr>
          <w:ilvl w:val="0"/>
          <w:numId w:val="26"/>
        </w:numPr>
        <w:tabs>
          <w:tab w:val="clear" w:pos="360"/>
        </w:tabs>
        <w:ind w:left="720" w:hanging="720"/>
      </w:pPr>
      <w:r w:rsidRPr="00CC6436">
        <w:t>Cost-sharing information:</w:t>
      </w:r>
      <w:r w:rsidRPr="00CC6436">
        <w:br/>
        <w:t xml:space="preserve">What percent of the budget total will come: </w:t>
      </w:r>
    </w:p>
    <w:p w:rsidR="00E31DC5" w:rsidRPr="00CC6436" w:rsidRDefault="00E31DC5" w:rsidP="00FF223D">
      <w:pPr>
        <w:numPr>
          <w:ilvl w:val="1"/>
          <w:numId w:val="26"/>
        </w:numPr>
      </w:pPr>
      <w:r w:rsidRPr="00CC6436">
        <w:t xml:space="preserve">From the chapter? </w:t>
      </w:r>
    </w:p>
    <w:p w:rsidR="00E31DC5" w:rsidRPr="00CC6436" w:rsidRDefault="00E31DC5" w:rsidP="00FF223D">
      <w:pPr>
        <w:numPr>
          <w:ilvl w:val="1"/>
          <w:numId w:val="26"/>
        </w:numPr>
      </w:pPr>
      <w:r w:rsidRPr="00CC6436">
        <w:t xml:space="preserve">From this award by Sigma Xi? (% and $) </w:t>
      </w:r>
    </w:p>
    <w:p w:rsidR="00E31DC5" w:rsidRPr="00CC6436" w:rsidRDefault="00E31DC5" w:rsidP="00FF223D">
      <w:pPr>
        <w:numPr>
          <w:ilvl w:val="1"/>
          <w:numId w:val="26"/>
        </w:numPr>
      </w:pPr>
      <w:r w:rsidRPr="00CC6436">
        <w:t>From other sources? (list each of them)</w:t>
      </w:r>
    </w:p>
    <w:p w:rsidR="00E31DC5" w:rsidRPr="00240746" w:rsidRDefault="00E31DC5" w:rsidP="00FF223D"/>
    <w:p w:rsidR="00E31DC5" w:rsidRPr="00240746" w:rsidRDefault="00E31DC5" w:rsidP="00FF223D">
      <w:pPr>
        <w:pStyle w:val="Heading2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0746">
        <w:rPr>
          <w:rFonts w:ascii="Calibri" w:hAnsi="Calibri"/>
          <w:sz w:val="22"/>
          <w:szCs w:val="22"/>
        </w:rPr>
        <w:t xml:space="preserve">For Committee Use Only </w:t>
      </w:r>
    </w:p>
    <w:p w:rsidR="00240746" w:rsidRDefault="00240746" w:rsidP="00FF223D">
      <w:pPr>
        <w:spacing w:line="400" w:lineRule="exact"/>
      </w:pPr>
    </w:p>
    <w:p w:rsidR="00E31DC5" w:rsidRPr="00CC6436" w:rsidRDefault="00E31DC5" w:rsidP="00FF223D">
      <w:pPr>
        <w:spacing w:line="400" w:lineRule="exact"/>
      </w:pPr>
      <w:r w:rsidRPr="00CC6436">
        <w:t xml:space="preserve">Date Received at Sigma Xi Headquarters: </w:t>
      </w:r>
    </w:p>
    <w:p w:rsidR="00E31DC5" w:rsidRDefault="00E31DC5" w:rsidP="00FF223D">
      <w:pPr>
        <w:spacing w:line="400" w:lineRule="exact"/>
      </w:pPr>
      <w:r w:rsidRPr="00CC6436">
        <w:t xml:space="preserve">Date of Committee on Qualifications and Membership Action: </w:t>
      </w:r>
    </w:p>
    <w:p w:rsidR="00E31DC5" w:rsidRPr="00CC6436" w:rsidRDefault="00E31DC5" w:rsidP="00FF223D">
      <w:pPr>
        <w:spacing w:line="400" w:lineRule="exact"/>
      </w:pPr>
      <w:r>
        <w:t xml:space="preserve">Grant Approved/Denied: </w:t>
      </w:r>
      <w:r w:rsidR="00240746">
        <w:t xml:space="preserve">                                                       Date: </w:t>
      </w:r>
    </w:p>
    <w:p w:rsidR="00E31DC5" w:rsidRPr="00CC6436" w:rsidRDefault="00E31DC5" w:rsidP="00FF223D">
      <w:r w:rsidRPr="00CC6436">
        <w:t xml:space="preserve">   </w:t>
      </w:r>
    </w:p>
    <w:p w:rsidR="00B06773" w:rsidRPr="00B00F50" w:rsidRDefault="00B06773" w:rsidP="00FF223D">
      <w:pPr>
        <w:rPr>
          <w:rFonts w:asciiTheme="minorHAnsi" w:hAnsiTheme="minorHAnsi"/>
        </w:rPr>
      </w:pPr>
    </w:p>
    <w:sectPr w:rsidR="00B06773" w:rsidRPr="00B00F50" w:rsidSect="00E94CC2">
      <w:headerReference w:type="default" r:id="rId10"/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DE" w:rsidRDefault="005519DE" w:rsidP="00EE4CB0">
      <w:r>
        <w:separator/>
      </w:r>
    </w:p>
  </w:endnote>
  <w:endnote w:type="continuationSeparator" w:id="0">
    <w:p w:rsidR="005519DE" w:rsidRDefault="005519DE" w:rsidP="00EE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B2F" w:rsidRPr="00C33B2F" w:rsidRDefault="00C33B2F">
    <w:pPr>
      <w:pStyle w:val="Footer"/>
      <w:jc w:val="right"/>
      <w:rPr>
        <w:sz w:val="20"/>
        <w:szCs w:val="20"/>
      </w:rPr>
    </w:pPr>
  </w:p>
  <w:p w:rsidR="00C33B2F" w:rsidRDefault="00C33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DE" w:rsidRDefault="005519DE" w:rsidP="00EE4CB0">
      <w:r>
        <w:separator/>
      </w:r>
    </w:p>
  </w:footnote>
  <w:footnote w:type="continuationSeparator" w:id="0">
    <w:p w:rsidR="005519DE" w:rsidRDefault="005519DE" w:rsidP="00EE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B0" w:rsidRDefault="00616DEF" w:rsidP="00263F66">
    <w:pPr>
      <w:pStyle w:val="Header"/>
      <w:ind w:left="-45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E09309" wp14:editId="2375A7BF">
          <wp:simplePos x="0" y="0"/>
          <wp:positionH relativeFrom="column">
            <wp:posOffset>-245745</wp:posOffset>
          </wp:positionH>
          <wp:positionV relativeFrom="paragraph">
            <wp:posOffset>-102235</wp:posOffset>
          </wp:positionV>
          <wp:extent cx="2244725" cy="522605"/>
          <wp:effectExtent l="0" t="0" r="3175" b="0"/>
          <wp:wrapThrough wrapText="bothSides">
            <wp:wrapPolygon edited="0">
              <wp:start x="0" y="0"/>
              <wp:lineTo x="0" y="20471"/>
              <wp:lineTo x="21447" y="20471"/>
              <wp:lineTo x="2144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X Logo- With Key (BlueGold-Wid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627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3EE07" wp14:editId="071F4682">
              <wp:simplePos x="0" y="0"/>
              <wp:positionH relativeFrom="column">
                <wp:posOffset>2673985</wp:posOffset>
              </wp:positionH>
              <wp:positionV relativeFrom="paragraph">
                <wp:posOffset>-122555</wp:posOffset>
              </wp:positionV>
              <wp:extent cx="3562350" cy="676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05C0" w:rsidRPr="00556680" w:rsidRDefault="00B00F50" w:rsidP="005B5A7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3893"/>
                              <w:sz w:val="36"/>
                              <w:szCs w:val="36"/>
                            </w:rPr>
                          </w:pPr>
                          <w:r w:rsidRPr="00556680">
                            <w:rPr>
                              <w:rFonts w:asciiTheme="minorHAnsi" w:hAnsiTheme="minorHAnsi"/>
                              <w:b/>
                              <w:color w:val="003893"/>
                              <w:sz w:val="36"/>
                              <w:szCs w:val="36"/>
                            </w:rPr>
                            <w:t xml:space="preserve">Science, Math and Engineering Education </w:t>
                          </w:r>
                          <w:r w:rsidR="00556680">
                            <w:rPr>
                              <w:rFonts w:asciiTheme="minorHAnsi" w:hAnsiTheme="minorHAnsi"/>
                              <w:b/>
                              <w:color w:val="003893"/>
                              <w:sz w:val="36"/>
                              <w:szCs w:val="36"/>
                            </w:rPr>
                            <w:t xml:space="preserve">(SMEE) </w:t>
                          </w:r>
                          <w:r w:rsidRPr="00556680">
                            <w:rPr>
                              <w:rFonts w:asciiTheme="minorHAnsi" w:hAnsiTheme="minorHAnsi"/>
                              <w:b/>
                              <w:color w:val="003893"/>
                              <w:sz w:val="36"/>
                              <w:szCs w:val="36"/>
                            </w:rPr>
                            <w:t>Grant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5pt;margin-top:-9.65pt;width:280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" stroked="f">
              <v:textbox>
                <w:txbxContent>
                  <w:p w:rsidR="001505C0" w:rsidRPr="00556680" w:rsidRDefault="00B00F50" w:rsidP="005B5A7E">
                    <w:pPr>
                      <w:jc w:val="center"/>
                      <w:rPr>
                        <w:rFonts w:asciiTheme="minorHAnsi" w:hAnsiTheme="minorHAnsi"/>
                        <w:b/>
                        <w:color w:val="003893"/>
                        <w:sz w:val="36"/>
                        <w:szCs w:val="36"/>
                      </w:rPr>
                    </w:pPr>
                    <w:r w:rsidRPr="00556680">
                      <w:rPr>
                        <w:rFonts w:asciiTheme="minorHAnsi" w:hAnsiTheme="minorHAnsi"/>
                        <w:b/>
                        <w:color w:val="003893"/>
                        <w:sz w:val="36"/>
                        <w:szCs w:val="36"/>
                      </w:rPr>
                      <w:t xml:space="preserve">Science, Math and Engineering Education </w:t>
                    </w:r>
                    <w:r w:rsidR="00556680">
                      <w:rPr>
                        <w:rFonts w:asciiTheme="minorHAnsi" w:hAnsiTheme="minorHAnsi"/>
                        <w:b/>
                        <w:color w:val="003893"/>
                        <w:sz w:val="36"/>
                        <w:szCs w:val="36"/>
                      </w:rPr>
                      <w:t xml:space="preserve">(SMEE) </w:t>
                    </w:r>
                    <w:r w:rsidRPr="00556680">
                      <w:rPr>
                        <w:rFonts w:asciiTheme="minorHAnsi" w:hAnsiTheme="minorHAnsi"/>
                        <w:b/>
                        <w:color w:val="003893"/>
                        <w:sz w:val="36"/>
                        <w:szCs w:val="36"/>
                      </w:rPr>
                      <w:t>Grant</w:t>
                    </w:r>
                  </w:p>
                </w:txbxContent>
              </v:textbox>
            </v:shape>
          </w:pict>
        </mc:Fallback>
      </mc:AlternateContent>
    </w:r>
    <w:r w:rsidR="00394627">
      <w:t xml:space="preserve">                             </w:t>
    </w:r>
  </w:p>
  <w:p w:rsidR="00394627" w:rsidRDefault="00394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260"/>
    <w:multiLevelType w:val="hybridMultilevel"/>
    <w:tmpl w:val="CF4AE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B97"/>
    <w:multiLevelType w:val="multilevel"/>
    <w:tmpl w:val="4B1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40354"/>
    <w:multiLevelType w:val="hybridMultilevel"/>
    <w:tmpl w:val="CEA8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6967"/>
    <w:multiLevelType w:val="hybridMultilevel"/>
    <w:tmpl w:val="D3642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6F2"/>
    <w:multiLevelType w:val="hybridMultilevel"/>
    <w:tmpl w:val="B73E6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312E8"/>
    <w:multiLevelType w:val="hybridMultilevel"/>
    <w:tmpl w:val="006ED6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6881875"/>
    <w:multiLevelType w:val="multilevel"/>
    <w:tmpl w:val="D54EA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96BD7"/>
    <w:multiLevelType w:val="hybridMultilevel"/>
    <w:tmpl w:val="9C20F0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7836D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000E86"/>
    <w:multiLevelType w:val="multilevel"/>
    <w:tmpl w:val="CF06C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93DE7"/>
    <w:multiLevelType w:val="multilevel"/>
    <w:tmpl w:val="0E64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973D1"/>
    <w:multiLevelType w:val="hybridMultilevel"/>
    <w:tmpl w:val="D7EAE3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B4EE1"/>
    <w:multiLevelType w:val="hybridMultilevel"/>
    <w:tmpl w:val="9B9E8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F75C3"/>
    <w:multiLevelType w:val="hybridMultilevel"/>
    <w:tmpl w:val="EECA7706"/>
    <w:lvl w:ilvl="0" w:tplc="698EFFC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F1067"/>
    <w:multiLevelType w:val="hybridMultilevel"/>
    <w:tmpl w:val="C77A1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384E"/>
    <w:multiLevelType w:val="hybridMultilevel"/>
    <w:tmpl w:val="9E36EF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5185D8D"/>
    <w:multiLevelType w:val="multilevel"/>
    <w:tmpl w:val="5B3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CA7552"/>
    <w:multiLevelType w:val="hybridMultilevel"/>
    <w:tmpl w:val="2BA24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4679C"/>
    <w:multiLevelType w:val="hybridMultilevel"/>
    <w:tmpl w:val="1B866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01046"/>
    <w:multiLevelType w:val="hybridMultilevel"/>
    <w:tmpl w:val="1C88F8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D4A1883"/>
    <w:multiLevelType w:val="hybridMultilevel"/>
    <w:tmpl w:val="15E65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63DA5C99"/>
    <w:multiLevelType w:val="hybridMultilevel"/>
    <w:tmpl w:val="23F270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62A6EC8"/>
    <w:multiLevelType w:val="hybridMultilevel"/>
    <w:tmpl w:val="7BAE20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8231B72"/>
    <w:multiLevelType w:val="hybridMultilevel"/>
    <w:tmpl w:val="1B1C52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7BAC504A"/>
    <w:multiLevelType w:val="hybridMultilevel"/>
    <w:tmpl w:val="E1D407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7BFB0D8E"/>
    <w:multiLevelType w:val="hybridMultilevel"/>
    <w:tmpl w:val="5E2A0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4"/>
  </w:num>
  <w:num w:numId="5">
    <w:abstractNumId w:val="4"/>
  </w:num>
  <w:num w:numId="6">
    <w:abstractNumId w:val="17"/>
  </w:num>
  <w:num w:numId="7">
    <w:abstractNumId w:val="11"/>
  </w:num>
  <w:num w:numId="8">
    <w:abstractNumId w:val="16"/>
  </w:num>
  <w:num w:numId="9">
    <w:abstractNumId w:val="13"/>
  </w:num>
  <w:num w:numId="10">
    <w:abstractNumId w:val="2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4"/>
  </w:num>
  <w:num w:numId="17">
    <w:abstractNumId w:val="20"/>
  </w:num>
  <w:num w:numId="18">
    <w:abstractNumId w:val="18"/>
  </w:num>
  <w:num w:numId="19">
    <w:abstractNumId w:val="22"/>
  </w:num>
  <w:num w:numId="20">
    <w:abstractNumId w:val="23"/>
  </w:num>
  <w:num w:numId="21">
    <w:abstractNumId w:val="19"/>
  </w:num>
  <w:num w:numId="22">
    <w:abstractNumId w:val="5"/>
  </w:num>
  <w:num w:numId="23">
    <w:abstractNumId w:val="1"/>
  </w:num>
  <w:num w:numId="24">
    <w:abstractNumId w:val="15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FF"/>
    <w:rsid w:val="0006729A"/>
    <w:rsid w:val="000C2D5D"/>
    <w:rsid w:val="000C7AC3"/>
    <w:rsid w:val="000E6E82"/>
    <w:rsid w:val="000F46E8"/>
    <w:rsid w:val="00100F3F"/>
    <w:rsid w:val="001505C0"/>
    <w:rsid w:val="00170200"/>
    <w:rsid w:val="00177055"/>
    <w:rsid w:val="0019090A"/>
    <w:rsid w:val="001B18D8"/>
    <w:rsid w:val="001E17B2"/>
    <w:rsid w:val="001F0878"/>
    <w:rsid w:val="001F2C6B"/>
    <w:rsid w:val="001F390D"/>
    <w:rsid w:val="00202614"/>
    <w:rsid w:val="00240746"/>
    <w:rsid w:val="002435CF"/>
    <w:rsid w:val="00250248"/>
    <w:rsid w:val="002516C9"/>
    <w:rsid w:val="00263F66"/>
    <w:rsid w:val="002730DA"/>
    <w:rsid w:val="0027411B"/>
    <w:rsid w:val="0029319C"/>
    <w:rsid w:val="002936E7"/>
    <w:rsid w:val="0030162B"/>
    <w:rsid w:val="0031254E"/>
    <w:rsid w:val="00317147"/>
    <w:rsid w:val="00364FF4"/>
    <w:rsid w:val="00374100"/>
    <w:rsid w:val="00394627"/>
    <w:rsid w:val="003D7D4B"/>
    <w:rsid w:val="003E230E"/>
    <w:rsid w:val="00405A70"/>
    <w:rsid w:val="00423FD2"/>
    <w:rsid w:val="00427CD3"/>
    <w:rsid w:val="004404FE"/>
    <w:rsid w:val="00440DE9"/>
    <w:rsid w:val="004557DF"/>
    <w:rsid w:val="00492050"/>
    <w:rsid w:val="004A1956"/>
    <w:rsid w:val="004A2600"/>
    <w:rsid w:val="004A2D91"/>
    <w:rsid w:val="004C7FBE"/>
    <w:rsid w:val="004E00F2"/>
    <w:rsid w:val="00547ABA"/>
    <w:rsid w:val="005519DE"/>
    <w:rsid w:val="00556680"/>
    <w:rsid w:val="00576D12"/>
    <w:rsid w:val="005B04DF"/>
    <w:rsid w:val="005B5A7E"/>
    <w:rsid w:val="005D3069"/>
    <w:rsid w:val="005D6134"/>
    <w:rsid w:val="005E5BD5"/>
    <w:rsid w:val="005F75FF"/>
    <w:rsid w:val="006105F9"/>
    <w:rsid w:val="00616DEF"/>
    <w:rsid w:val="006433CB"/>
    <w:rsid w:val="006A2EF1"/>
    <w:rsid w:val="006E1696"/>
    <w:rsid w:val="006F2B9C"/>
    <w:rsid w:val="007105C8"/>
    <w:rsid w:val="00715655"/>
    <w:rsid w:val="00725AC2"/>
    <w:rsid w:val="00755B3E"/>
    <w:rsid w:val="007753D1"/>
    <w:rsid w:val="007B04AD"/>
    <w:rsid w:val="007D3DB4"/>
    <w:rsid w:val="007F1F59"/>
    <w:rsid w:val="00814649"/>
    <w:rsid w:val="00847DE1"/>
    <w:rsid w:val="00866D13"/>
    <w:rsid w:val="008675C1"/>
    <w:rsid w:val="00886F79"/>
    <w:rsid w:val="008A3F79"/>
    <w:rsid w:val="008B0229"/>
    <w:rsid w:val="00911775"/>
    <w:rsid w:val="00936E33"/>
    <w:rsid w:val="00937E76"/>
    <w:rsid w:val="009719BF"/>
    <w:rsid w:val="00985D98"/>
    <w:rsid w:val="009A24B9"/>
    <w:rsid w:val="00A10BE9"/>
    <w:rsid w:val="00A34C32"/>
    <w:rsid w:val="00A731E6"/>
    <w:rsid w:val="00AA4593"/>
    <w:rsid w:val="00AC3A7F"/>
    <w:rsid w:val="00AC6223"/>
    <w:rsid w:val="00B00F50"/>
    <w:rsid w:val="00B06773"/>
    <w:rsid w:val="00B43B08"/>
    <w:rsid w:val="00B5412C"/>
    <w:rsid w:val="00B752A6"/>
    <w:rsid w:val="00BB11C0"/>
    <w:rsid w:val="00BC3E65"/>
    <w:rsid w:val="00BE4FE5"/>
    <w:rsid w:val="00BF3A94"/>
    <w:rsid w:val="00C23980"/>
    <w:rsid w:val="00C33B2F"/>
    <w:rsid w:val="00C81030"/>
    <w:rsid w:val="00CE0FFF"/>
    <w:rsid w:val="00D20095"/>
    <w:rsid w:val="00D230BD"/>
    <w:rsid w:val="00D57CAF"/>
    <w:rsid w:val="00D857C5"/>
    <w:rsid w:val="00DA05B6"/>
    <w:rsid w:val="00DA60CF"/>
    <w:rsid w:val="00DE014B"/>
    <w:rsid w:val="00DE59F9"/>
    <w:rsid w:val="00DF32E6"/>
    <w:rsid w:val="00E31DC5"/>
    <w:rsid w:val="00E50004"/>
    <w:rsid w:val="00E61F69"/>
    <w:rsid w:val="00E94CC2"/>
    <w:rsid w:val="00EA71B2"/>
    <w:rsid w:val="00EB3437"/>
    <w:rsid w:val="00ED39A5"/>
    <w:rsid w:val="00EE4CB0"/>
    <w:rsid w:val="00F07F6E"/>
    <w:rsid w:val="00F67249"/>
    <w:rsid w:val="00F84322"/>
    <w:rsid w:val="00F92DC1"/>
    <w:rsid w:val="00FA1ABB"/>
    <w:rsid w:val="00FA55B0"/>
    <w:rsid w:val="00FB1267"/>
    <w:rsid w:val="00FB48C3"/>
    <w:rsid w:val="00FD3068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F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00F5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0F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9A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5F75F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B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B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E3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770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4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0F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0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icklets">
    <w:name w:val="chicklets"/>
    <w:basedOn w:val="DefaultParagraphFont"/>
    <w:rsid w:val="00B00F50"/>
  </w:style>
  <w:style w:type="character" w:styleId="Strong">
    <w:name w:val="Strong"/>
    <w:basedOn w:val="DefaultParagraphFont"/>
    <w:uiPriority w:val="22"/>
    <w:qFormat/>
    <w:rsid w:val="00B00F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F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00F5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00F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29A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5F75F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CB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4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CB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E3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770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4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00F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00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icklets">
    <w:name w:val="chicklets"/>
    <w:basedOn w:val="DefaultParagraphFont"/>
    <w:rsid w:val="00B00F50"/>
  </w:style>
  <w:style w:type="character" w:styleId="Strong">
    <w:name w:val="Strong"/>
    <w:basedOn w:val="DefaultParagraphFont"/>
    <w:uiPriority w:val="22"/>
    <w:qFormat/>
    <w:rsid w:val="00B00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apters@sigmax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F5535-C05F-4A38-BF79-85EF7251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Rutherford</dc:creator>
  <cp:lastModifiedBy>Eman Ghanem</cp:lastModifiedBy>
  <cp:revision>2</cp:revision>
  <cp:lastPrinted>2016-04-14T18:22:00Z</cp:lastPrinted>
  <dcterms:created xsi:type="dcterms:W3CDTF">2018-01-12T16:48:00Z</dcterms:created>
  <dcterms:modified xsi:type="dcterms:W3CDTF">2018-01-12T16:48:00Z</dcterms:modified>
</cp:coreProperties>
</file>